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AF1" w:rsidRPr="008E2AF1" w:rsidRDefault="008E2AF1" w:rsidP="008E2AF1">
      <w:pPr>
        <w:rPr>
          <w:rFonts w:ascii="Times New Roman" w:hAnsi="Times New Roman" w:cs="Times New Roman"/>
          <w:b/>
          <w:bCs/>
          <w:i/>
          <w:iCs/>
          <w:color w:val="FF0000"/>
          <w:sz w:val="40"/>
          <w:szCs w:val="28"/>
        </w:rPr>
      </w:pPr>
      <w:r w:rsidRPr="008E2AF1">
        <w:rPr>
          <w:rFonts w:ascii="Times New Roman" w:hAnsi="Times New Roman" w:cs="Times New Roman"/>
          <w:b/>
          <w:bCs/>
          <w:i/>
          <w:iCs/>
          <w:color w:val="FF0000"/>
          <w:sz w:val="40"/>
          <w:szCs w:val="28"/>
        </w:rPr>
        <w:t xml:space="preserve"> </w:t>
      </w:r>
      <w:r>
        <w:rPr>
          <w:rFonts w:ascii="Times New Roman" w:hAnsi="Times New Roman" w:cs="Times New Roman"/>
          <w:b/>
          <w:bCs/>
          <w:i/>
          <w:iCs/>
          <w:color w:val="FF0000"/>
          <w:sz w:val="40"/>
          <w:szCs w:val="28"/>
        </w:rPr>
        <w:t xml:space="preserve">    </w:t>
      </w:r>
      <w:r w:rsidRPr="008E2AF1">
        <w:rPr>
          <w:rFonts w:ascii="Times New Roman" w:hAnsi="Times New Roman" w:cs="Times New Roman"/>
          <w:b/>
          <w:bCs/>
          <w:i/>
          <w:iCs/>
          <w:color w:val="FF0000"/>
          <w:sz w:val="40"/>
          <w:szCs w:val="28"/>
        </w:rPr>
        <w:t xml:space="preserve">Картотека ТРИЗ-игр для дошкольников </w:t>
      </w:r>
    </w:p>
    <w:p w:rsidR="008E2AF1" w:rsidRPr="008E2AF1" w:rsidRDefault="008E2AF1" w:rsidP="008E2AF1">
      <w:pPr>
        <w:rPr>
          <w:rFonts w:ascii="Times New Roman" w:hAnsi="Times New Roman" w:cs="Times New Roman"/>
          <w:color w:val="FF0000"/>
          <w:sz w:val="40"/>
          <w:szCs w:val="28"/>
        </w:rPr>
      </w:pPr>
      <w:r>
        <w:rPr>
          <w:rFonts w:ascii="Times New Roman" w:hAnsi="Times New Roman" w:cs="Times New Roman"/>
          <w:b/>
          <w:bCs/>
          <w:i/>
          <w:iCs/>
          <w:color w:val="FF0000"/>
          <w:sz w:val="40"/>
          <w:szCs w:val="28"/>
        </w:rPr>
        <w:t xml:space="preserve">                </w:t>
      </w:r>
      <w:r w:rsidRPr="008E2AF1">
        <w:rPr>
          <w:rFonts w:ascii="Times New Roman" w:hAnsi="Times New Roman" w:cs="Times New Roman"/>
          <w:b/>
          <w:bCs/>
          <w:i/>
          <w:iCs/>
          <w:color w:val="FF0000"/>
          <w:sz w:val="40"/>
          <w:szCs w:val="28"/>
        </w:rPr>
        <w:t>подготовительной группы</w:t>
      </w:r>
    </w:p>
    <w:p w:rsidR="00EE6B4F" w:rsidRDefault="00EE6B4F" w:rsidP="00EE6B4F">
      <w:pPr>
        <w:rPr>
          <w:rFonts w:ascii="Times New Roman" w:hAnsi="Times New Roman" w:cs="Times New Roman"/>
          <w:sz w:val="36"/>
          <w:szCs w:val="28"/>
        </w:rPr>
      </w:pPr>
    </w:p>
    <w:p w:rsidR="00EE6B4F" w:rsidRPr="00EE6B4F" w:rsidRDefault="00EE6B4F" w:rsidP="00EE6B4F">
      <w:pPr>
        <w:rPr>
          <w:rFonts w:ascii="Times New Roman" w:hAnsi="Times New Roman" w:cs="Times New Roman"/>
          <w:b/>
          <w:color w:val="2F5496" w:themeColor="accent5" w:themeShade="BF"/>
          <w:sz w:val="28"/>
          <w:szCs w:val="28"/>
        </w:rPr>
      </w:pPr>
      <w:r w:rsidRPr="00EE6B4F">
        <w:rPr>
          <w:rFonts w:ascii="Times New Roman" w:hAnsi="Times New Roman" w:cs="Times New Roman"/>
          <w:b/>
          <w:color w:val="2F5496" w:themeColor="accent5" w:themeShade="BF"/>
          <w:sz w:val="28"/>
          <w:szCs w:val="28"/>
        </w:rPr>
        <w:t>ПОЯСНИТЕЛЬНАЯ ЗАПИСКА</w:t>
      </w:r>
    </w:p>
    <w:p w:rsidR="00EE6B4F" w:rsidRPr="00EE6B4F" w:rsidRDefault="00EE6B4F" w:rsidP="00EE6B4F">
      <w:pPr>
        <w:rPr>
          <w:rFonts w:ascii="Times New Roman" w:hAnsi="Times New Roman" w:cs="Times New Roman"/>
          <w:b/>
          <w:color w:val="FF3399"/>
          <w:sz w:val="28"/>
          <w:szCs w:val="28"/>
        </w:rPr>
      </w:pPr>
      <w:r>
        <w:rPr>
          <w:rFonts w:ascii="Times New Roman" w:hAnsi="Times New Roman" w:cs="Times New Roman"/>
          <w:b/>
          <w:color w:val="FF3399"/>
          <w:sz w:val="28"/>
          <w:szCs w:val="28"/>
        </w:rPr>
        <w:t>Цель</w:t>
      </w:r>
      <w:r w:rsidRPr="00EE6B4F">
        <w:rPr>
          <w:rFonts w:ascii="Times New Roman" w:hAnsi="Times New Roman" w:cs="Times New Roman"/>
          <w:b/>
          <w:color w:val="FF3399"/>
          <w:sz w:val="28"/>
          <w:szCs w:val="28"/>
        </w:rPr>
        <w:t>:</w:t>
      </w:r>
      <w:r>
        <w:rPr>
          <w:rFonts w:ascii="Times New Roman" w:hAnsi="Times New Roman" w:cs="Times New Roman"/>
          <w:b/>
          <w:color w:val="FF3399"/>
          <w:sz w:val="28"/>
          <w:szCs w:val="28"/>
        </w:rPr>
        <w:t xml:space="preserve"> </w:t>
      </w:r>
      <w:r>
        <w:rPr>
          <w:rFonts w:ascii="Times New Roman" w:hAnsi="Times New Roman" w:cs="Times New Roman"/>
          <w:sz w:val="28"/>
          <w:szCs w:val="28"/>
        </w:rPr>
        <w:t>в</w:t>
      </w:r>
      <w:r w:rsidRPr="00EE6B4F">
        <w:rPr>
          <w:rFonts w:ascii="Times New Roman" w:hAnsi="Times New Roman" w:cs="Times New Roman"/>
          <w:sz w:val="28"/>
          <w:szCs w:val="28"/>
        </w:rPr>
        <w:t>оспитание творческой личности через формирование талантливого, диалектического мышления.</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b/>
          <w:color w:val="FF3399"/>
          <w:sz w:val="28"/>
          <w:szCs w:val="28"/>
        </w:rPr>
        <w:t>Задачи</w:t>
      </w:r>
      <w:r w:rsidRPr="00EE6B4F">
        <w:rPr>
          <w:rFonts w:ascii="Times New Roman" w:hAnsi="Times New Roman" w:cs="Times New Roman"/>
          <w:sz w:val="28"/>
          <w:szCs w:val="28"/>
        </w:rPr>
        <w:t>: формировать навык творческой, познавательной и практической деятельности у дошкольников;</w:t>
      </w:r>
      <w:r>
        <w:rPr>
          <w:rFonts w:ascii="Times New Roman" w:hAnsi="Times New Roman" w:cs="Times New Roman"/>
          <w:sz w:val="28"/>
          <w:szCs w:val="28"/>
        </w:rPr>
        <w:t xml:space="preserve"> </w:t>
      </w:r>
      <w:r w:rsidRPr="00EE6B4F">
        <w:rPr>
          <w:rFonts w:ascii="Times New Roman" w:hAnsi="Times New Roman" w:cs="Times New Roman"/>
          <w:sz w:val="28"/>
          <w:szCs w:val="28"/>
        </w:rPr>
        <w:t>р</w:t>
      </w:r>
      <w:r>
        <w:rPr>
          <w:rFonts w:ascii="Times New Roman" w:hAnsi="Times New Roman" w:cs="Times New Roman"/>
          <w:sz w:val="28"/>
          <w:szCs w:val="28"/>
        </w:rPr>
        <w:t>азвивать творческие способности.</w:t>
      </w:r>
    </w:p>
    <w:p w:rsidR="00EE6B4F" w:rsidRPr="00EE6B4F" w:rsidRDefault="00EE6B4F" w:rsidP="00EE6B4F">
      <w:pPr>
        <w:rPr>
          <w:rFonts w:ascii="Times New Roman" w:hAnsi="Times New Roman" w:cs="Times New Roman"/>
          <w:sz w:val="28"/>
          <w:szCs w:val="28"/>
        </w:rPr>
      </w:pPr>
      <w:bookmarkStart w:id="0" w:name="_GoBack"/>
      <w:bookmarkEnd w:id="0"/>
      <w:r w:rsidRPr="00EE6B4F">
        <w:rPr>
          <w:rFonts w:ascii="Times New Roman" w:hAnsi="Times New Roman" w:cs="Times New Roman"/>
          <w:sz w:val="28"/>
          <w:szCs w:val="28"/>
        </w:rPr>
        <w:t>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w:t>
      </w:r>
    </w:p>
    <w:p w:rsidR="00EE6B4F" w:rsidRPr="00EE6B4F" w:rsidRDefault="00EE6B4F" w:rsidP="00EE6B4F">
      <w:pPr>
        <w:rPr>
          <w:rFonts w:ascii="Times New Roman" w:hAnsi="Times New Roman" w:cs="Times New Roman"/>
          <w:b/>
          <w:color w:val="FF0000"/>
          <w:sz w:val="28"/>
          <w:szCs w:val="28"/>
        </w:rPr>
      </w:pPr>
      <w:r w:rsidRPr="00EE6B4F">
        <w:rPr>
          <w:rFonts w:ascii="Times New Roman" w:hAnsi="Times New Roman" w:cs="Times New Roman"/>
          <w:sz w:val="28"/>
          <w:szCs w:val="28"/>
        </w:rPr>
        <w:t xml:space="preserve">Одной из эффективных педагогических технологий для развития творчества у детей является </w:t>
      </w:r>
      <w:r w:rsidRPr="00EE6B4F">
        <w:rPr>
          <w:rFonts w:ascii="Times New Roman" w:hAnsi="Times New Roman" w:cs="Times New Roman"/>
          <w:b/>
          <w:color w:val="FF0000"/>
          <w:sz w:val="28"/>
          <w:szCs w:val="28"/>
        </w:rPr>
        <w:t>ТРИЗ - Теория решения изобретательских задач.</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В детские сады технология ТРИЗ пришла в 80-х годах. Но, несмотря на это и сейчас остаётся актуальной и востребованной педагогической технологией. Адаптированная к дошкольному возрасту, технология ТРИЗ позволяет воспитывать и обучать ребёнка под девизом «Творчество во всём».</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Практика показала, что с помощью традиционных форм работы нельзя в полной мере раскрыть творческий потенциал ребенка. Необходимо применение новых форм, методов и технологий.</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 xml:space="preserve">Исходным положением концепции ТРИЗ по отношению к дошкольнику является принцип </w:t>
      </w:r>
      <w:proofErr w:type="spellStart"/>
      <w:r w:rsidRPr="00EE6B4F">
        <w:rPr>
          <w:rFonts w:ascii="Times New Roman" w:hAnsi="Times New Roman" w:cs="Times New Roman"/>
          <w:sz w:val="28"/>
          <w:szCs w:val="28"/>
        </w:rPr>
        <w:t>природосообразности</w:t>
      </w:r>
      <w:proofErr w:type="spellEnd"/>
      <w:r w:rsidRPr="00EE6B4F">
        <w:rPr>
          <w:rFonts w:ascii="Times New Roman" w:hAnsi="Times New Roman" w:cs="Times New Roman"/>
          <w:sz w:val="28"/>
          <w:szCs w:val="28"/>
        </w:rPr>
        <w:t xml:space="preserve"> обучения. Обучая ребенка, педагог должен идти от его природы. А также положение </w:t>
      </w:r>
      <w:proofErr w:type="spellStart"/>
      <w:r w:rsidRPr="00EE6B4F">
        <w:rPr>
          <w:rFonts w:ascii="Times New Roman" w:hAnsi="Times New Roman" w:cs="Times New Roman"/>
          <w:sz w:val="28"/>
          <w:szCs w:val="28"/>
        </w:rPr>
        <w:t>Л.С.Выготского</w:t>
      </w:r>
      <w:proofErr w:type="spellEnd"/>
      <w:r w:rsidRPr="00EE6B4F">
        <w:rPr>
          <w:rFonts w:ascii="Times New Roman" w:hAnsi="Times New Roman" w:cs="Times New Roman"/>
          <w:sz w:val="28"/>
          <w:szCs w:val="28"/>
        </w:rPr>
        <w:t xml:space="preserve"> о том, что дошкольник принимает программу обучения в той мере, в какой она становится его собственной.</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Целью использования ТРИЗ – технологии в детском саду является развитие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ТРИЗ для дошкольников:</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 это система коллективных игр, занятий, призванных не изменять основную программу, а максимально увеличить её эффективность.</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 xml:space="preserve">- это «управляемый процесс создания нового, соединяющий в себе точный расчёт, логику, интуицию», так считал основатель теории </w:t>
      </w:r>
      <w:proofErr w:type="spellStart"/>
      <w:r w:rsidRPr="00EE6B4F">
        <w:rPr>
          <w:rFonts w:ascii="Times New Roman" w:hAnsi="Times New Roman" w:cs="Times New Roman"/>
          <w:sz w:val="28"/>
          <w:szCs w:val="28"/>
        </w:rPr>
        <w:t>Г.С.Альтшуллер</w:t>
      </w:r>
      <w:proofErr w:type="spellEnd"/>
      <w:r w:rsidRPr="00EE6B4F">
        <w:rPr>
          <w:rFonts w:ascii="Times New Roman" w:hAnsi="Times New Roman" w:cs="Times New Roman"/>
          <w:sz w:val="28"/>
          <w:szCs w:val="28"/>
        </w:rPr>
        <w:t>.</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Использование в работе методов и приемов ТРИЗ позволяет отметить, что малыши почти не имеют психологических барьеров, но у старших дошкольников они уже есть. ТРИЗ позволяет снять эти барьеры, убрать боязнь перед новым, неизвестным, сформировать восприятие жизненных и учебных проблем не как непреодолимых препятствий, а как очередных задач, которые следует решить. Кроме того, ТРИЗ подразумевает гуманистический характер обучения, основанный на решении актуальных и полезных для окружающих проблем.</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При использовании элементов ТРИЗ заметно активизируется творческая и мыслительная активность у детей, так как ТРИЗ учит мыслить широко, с пониманием происходящих процессов и находить своё решение проблемы. Изобретательство выражается в творческой фантазии, придумывании чего-то, что потом выразится в различных видах детской деятельности – игровой, речевой, художественном творчестве и др.</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Также ТРИЗ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w:t>
      </w:r>
    </w:p>
    <w:p w:rsidR="00EE6B4F" w:rsidRPr="00EE6B4F" w:rsidRDefault="00EE6B4F" w:rsidP="00EE6B4F">
      <w:pPr>
        <w:rPr>
          <w:rFonts w:ascii="Times New Roman" w:hAnsi="Times New Roman" w:cs="Times New Roman"/>
          <w:sz w:val="28"/>
          <w:szCs w:val="28"/>
        </w:rPr>
      </w:pPr>
      <w:r w:rsidRPr="00EE6B4F">
        <w:rPr>
          <w:rFonts w:ascii="Times New Roman" w:hAnsi="Times New Roman" w:cs="Times New Roman"/>
          <w:sz w:val="28"/>
          <w:szCs w:val="28"/>
        </w:rPr>
        <w:t xml:space="preserve">ТРИЗ – технология, как универсальный инструментарий можно использовать практически во всех видах деятельности (как в </w:t>
      </w:r>
      <w:proofErr w:type="gramStart"/>
      <w:r w:rsidRPr="00EE6B4F">
        <w:rPr>
          <w:rFonts w:ascii="Times New Roman" w:hAnsi="Times New Roman" w:cs="Times New Roman"/>
          <w:sz w:val="28"/>
          <w:szCs w:val="28"/>
        </w:rPr>
        <w:t>образовательной</w:t>
      </w:r>
      <w:proofErr w:type="gramEnd"/>
      <w:r w:rsidRPr="00EE6B4F">
        <w:rPr>
          <w:rFonts w:ascii="Times New Roman" w:hAnsi="Times New Roman" w:cs="Times New Roman"/>
          <w:sz w:val="28"/>
          <w:szCs w:val="28"/>
        </w:rPr>
        <w:t xml:space="preserve">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rsidR="00EE6B4F" w:rsidRDefault="00EE6B4F" w:rsidP="008E2AF1">
      <w:pPr>
        <w:rPr>
          <w:rFonts w:ascii="Times New Roman" w:hAnsi="Times New Roman" w:cs="Times New Roman"/>
          <w:b/>
          <w:bCs/>
          <w:i/>
          <w:iCs/>
          <w:color w:val="FF3399"/>
          <w:sz w:val="32"/>
          <w:szCs w:val="28"/>
        </w:rPr>
      </w:pPr>
    </w:p>
    <w:p w:rsidR="00EE6B4F" w:rsidRPr="000075D0" w:rsidRDefault="00EE6B4F" w:rsidP="008E2AF1">
      <w:pPr>
        <w:rPr>
          <w:rFonts w:ascii="Times New Roman" w:hAnsi="Times New Roman" w:cs="Times New Roman"/>
          <w:b/>
          <w:bCs/>
          <w:i/>
          <w:iCs/>
          <w:color w:val="FF0000"/>
          <w:sz w:val="36"/>
          <w:szCs w:val="28"/>
        </w:rPr>
      </w:pPr>
      <w:r w:rsidRPr="000075D0">
        <w:rPr>
          <w:rFonts w:ascii="Times New Roman" w:hAnsi="Times New Roman" w:cs="Times New Roman"/>
          <w:b/>
          <w:bCs/>
          <w:i/>
          <w:iCs/>
          <w:color w:val="FF0000"/>
          <w:sz w:val="36"/>
          <w:szCs w:val="28"/>
        </w:rPr>
        <w:t xml:space="preserve">Картотека </w:t>
      </w:r>
      <w:proofErr w:type="spellStart"/>
      <w:r w:rsidRPr="000075D0">
        <w:rPr>
          <w:rFonts w:ascii="Times New Roman" w:hAnsi="Times New Roman" w:cs="Times New Roman"/>
          <w:b/>
          <w:bCs/>
          <w:i/>
          <w:iCs/>
          <w:color w:val="FF0000"/>
          <w:sz w:val="36"/>
          <w:szCs w:val="28"/>
        </w:rPr>
        <w:t>Три</w:t>
      </w:r>
      <w:r w:rsidR="000075D0" w:rsidRPr="000075D0">
        <w:rPr>
          <w:rFonts w:ascii="Times New Roman" w:hAnsi="Times New Roman" w:cs="Times New Roman"/>
          <w:b/>
          <w:bCs/>
          <w:i/>
          <w:iCs/>
          <w:color w:val="FF0000"/>
          <w:sz w:val="36"/>
          <w:szCs w:val="28"/>
        </w:rPr>
        <w:t>з</w:t>
      </w:r>
      <w:proofErr w:type="spellEnd"/>
      <w:r w:rsidR="000075D0" w:rsidRPr="000075D0">
        <w:rPr>
          <w:rFonts w:ascii="Times New Roman" w:hAnsi="Times New Roman" w:cs="Times New Roman"/>
          <w:b/>
          <w:bCs/>
          <w:i/>
          <w:iCs/>
          <w:color w:val="FF0000"/>
          <w:sz w:val="36"/>
          <w:szCs w:val="28"/>
        </w:rPr>
        <w:t xml:space="preserve"> </w:t>
      </w:r>
      <w:r w:rsidRPr="000075D0">
        <w:rPr>
          <w:rFonts w:ascii="Times New Roman" w:hAnsi="Times New Roman" w:cs="Times New Roman"/>
          <w:b/>
          <w:bCs/>
          <w:i/>
          <w:iCs/>
          <w:color w:val="FF0000"/>
          <w:sz w:val="36"/>
          <w:szCs w:val="28"/>
        </w:rPr>
        <w:t>- игр</w:t>
      </w:r>
    </w:p>
    <w:p w:rsidR="008E2AF1" w:rsidRPr="008E2AF1" w:rsidRDefault="008E2AF1" w:rsidP="008E2AF1">
      <w:pPr>
        <w:rPr>
          <w:rFonts w:ascii="Times New Roman" w:hAnsi="Times New Roman" w:cs="Times New Roman"/>
          <w:color w:val="FF3399"/>
          <w:sz w:val="32"/>
          <w:szCs w:val="28"/>
        </w:rPr>
      </w:pPr>
      <w:r w:rsidRPr="008E2AF1">
        <w:rPr>
          <w:rFonts w:ascii="Times New Roman" w:hAnsi="Times New Roman" w:cs="Times New Roman"/>
          <w:b/>
          <w:bCs/>
          <w:i/>
          <w:iCs/>
          <w:color w:val="FF3399"/>
          <w:sz w:val="32"/>
          <w:szCs w:val="28"/>
        </w:rPr>
        <w:t>Игры на выявление свойств объекта и признаков времени</w:t>
      </w:r>
    </w:p>
    <w:p w:rsidR="008E2AF1" w:rsidRPr="008E2AF1" w:rsidRDefault="008E2AF1" w:rsidP="008E2AF1">
      <w:pPr>
        <w:rPr>
          <w:rFonts w:ascii="Times New Roman" w:hAnsi="Times New Roman" w:cs="Times New Roman"/>
          <w:sz w:val="28"/>
          <w:szCs w:val="28"/>
        </w:rPr>
      </w:pPr>
      <w:r w:rsidRPr="008E2AF1">
        <w:rPr>
          <w:rFonts w:ascii="Times New Roman" w:hAnsi="Times New Roman" w:cs="Times New Roman"/>
          <w:b/>
          <w:bCs/>
          <w:sz w:val="28"/>
          <w:szCs w:val="28"/>
        </w:rPr>
        <w:t xml:space="preserve">Игра «Дерево, птица, насекомое, дикое </w:t>
      </w:r>
      <w:proofErr w:type="gramStart"/>
      <w:r w:rsidRPr="008E2AF1">
        <w:rPr>
          <w:rFonts w:ascii="Times New Roman" w:hAnsi="Times New Roman" w:cs="Times New Roman"/>
          <w:b/>
          <w:bCs/>
          <w:sz w:val="28"/>
          <w:szCs w:val="28"/>
        </w:rPr>
        <w:t>животное»</w:t>
      </w:r>
      <w:r w:rsidRPr="008E2AF1">
        <w:rPr>
          <w:rFonts w:ascii="Times New Roman" w:hAnsi="Times New Roman" w:cs="Times New Roman"/>
          <w:sz w:val="28"/>
          <w:szCs w:val="28"/>
        </w:rPr>
        <w:br/>
        <w:t>Цель</w:t>
      </w:r>
      <w:proofErr w:type="gramEnd"/>
      <w:r w:rsidRPr="008E2AF1">
        <w:rPr>
          <w:rFonts w:ascii="Times New Roman" w:hAnsi="Times New Roman" w:cs="Times New Roman"/>
          <w:sz w:val="28"/>
          <w:szCs w:val="28"/>
        </w:rPr>
        <w:t>: развивать умение классифицировать объекты живой природы.</w:t>
      </w:r>
      <w:r w:rsidRPr="008E2AF1">
        <w:rPr>
          <w:rFonts w:ascii="Times New Roman" w:hAnsi="Times New Roman" w:cs="Times New Roman"/>
          <w:sz w:val="28"/>
          <w:szCs w:val="28"/>
        </w:rPr>
        <w:br/>
        <w:t>Правила: взрослый говорит: «Дерево» (Ребёнок называет любое дерево). «Птица. Насекомое. Дикое животное» и т. д. по кругу. Название игры можно менять. Например, «Рыбы, птицы, звери», «Деревья, цветы, насекомые</w:t>
      </w:r>
      <w:proofErr w:type="gramStart"/>
      <w:r w:rsidRPr="008E2AF1">
        <w:rPr>
          <w:rFonts w:ascii="Times New Roman" w:hAnsi="Times New Roman" w:cs="Times New Roman"/>
          <w:sz w:val="28"/>
          <w:szCs w:val="28"/>
        </w:rPr>
        <w:t>».</w:t>
      </w:r>
      <w:r w:rsidRPr="008E2AF1">
        <w:rPr>
          <w:rFonts w:ascii="Times New Roman" w:hAnsi="Times New Roman" w:cs="Times New Roman"/>
          <w:sz w:val="28"/>
          <w:szCs w:val="28"/>
        </w:rPr>
        <w:br/>
      </w:r>
      <w:r w:rsidRPr="008E2AF1">
        <w:rPr>
          <w:rFonts w:ascii="Times New Roman" w:hAnsi="Times New Roman" w:cs="Times New Roman"/>
          <w:b/>
          <w:bCs/>
          <w:sz w:val="28"/>
          <w:szCs w:val="28"/>
        </w:rPr>
        <w:t>Игра</w:t>
      </w:r>
      <w:proofErr w:type="gramEnd"/>
      <w:r w:rsidRPr="008E2AF1">
        <w:rPr>
          <w:rFonts w:ascii="Times New Roman" w:hAnsi="Times New Roman" w:cs="Times New Roman"/>
          <w:b/>
          <w:bCs/>
          <w:sz w:val="28"/>
          <w:szCs w:val="28"/>
        </w:rPr>
        <w:t xml:space="preserve"> «Чем (кем) был, чем (кем) стал»</w:t>
      </w:r>
      <w:r w:rsidRPr="008E2AF1">
        <w:rPr>
          <w:rFonts w:ascii="Times New Roman" w:hAnsi="Times New Roman" w:cs="Times New Roman"/>
          <w:sz w:val="28"/>
          <w:szCs w:val="28"/>
        </w:rPr>
        <w:br/>
        <w:t>Цель: развивать умение определять линию развития объекта.</w:t>
      </w:r>
      <w:r w:rsidRPr="008E2AF1">
        <w:rPr>
          <w:rFonts w:ascii="Times New Roman" w:hAnsi="Times New Roman" w:cs="Times New Roman"/>
          <w:sz w:val="28"/>
          <w:szCs w:val="28"/>
        </w:rPr>
        <w:br/>
        <w:t xml:space="preserve">Правила: взрослый называет любой объект живой природы. Дети говорят, чем (кем) он </w:t>
      </w:r>
      <w:proofErr w:type="gramStart"/>
      <w:r w:rsidRPr="008E2AF1">
        <w:rPr>
          <w:rFonts w:ascii="Times New Roman" w:hAnsi="Times New Roman" w:cs="Times New Roman"/>
          <w:sz w:val="28"/>
          <w:szCs w:val="28"/>
        </w:rPr>
        <w:t>был,</w:t>
      </w:r>
      <w:r w:rsidRPr="008E2AF1">
        <w:rPr>
          <w:rFonts w:ascii="Times New Roman" w:hAnsi="Times New Roman" w:cs="Times New Roman"/>
          <w:sz w:val="28"/>
          <w:szCs w:val="28"/>
        </w:rPr>
        <w:br/>
        <w:t>чем</w:t>
      </w:r>
      <w:proofErr w:type="gramEnd"/>
      <w:r w:rsidRPr="008E2AF1">
        <w:rPr>
          <w:rFonts w:ascii="Times New Roman" w:hAnsi="Times New Roman" w:cs="Times New Roman"/>
          <w:sz w:val="28"/>
          <w:szCs w:val="28"/>
        </w:rPr>
        <w:t>(кем) стал. Например, цыплёнок – был яйцом, стал курицей или петухом. Капуста была</w:t>
      </w:r>
      <w:r w:rsidRPr="008E2AF1">
        <w:rPr>
          <w:rFonts w:ascii="Times New Roman" w:hAnsi="Times New Roman" w:cs="Times New Roman"/>
          <w:sz w:val="28"/>
          <w:szCs w:val="28"/>
        </w:rPr>
        <w:br/>
        <w:t>семечком, стала салатом.</w:t>
      </w:r>
      <w:r w:rsidRPr="008E2AF1">
        <w:rPr>
          <w:rFonts w:ascii="Times New Roman" w:hAnsi="Times New Roman" w:cs="Times New Roman"/>
          <w:sz w:val="28"/>
          <w:szCs w:val="28"/>
        </w:rPr>
        <w:br/>
      </w:r>
      <w:r w:rsidRPr="008E2AF1">
        <w:rPr>
          <w:rFonts w:ascii="Times New Roman" w:hAnsi="Times New Roman" w:cs="Times New Roman"/>
          <w:b/>
          <w:bCs/>
          <w:sz w:val="28"/>
          <w:szCs w:val="28"/>
        </w:rPr>
        <w:t xml:space="preserve">Игра «Был. Есть. </w:t>
      </w:r>
      <w:proofErr w:type="gramStart"/>
      <w:r w:rsidRPr="008E2AF1">
        <w:rPr>
          <w:rFonts w:ascii="Times New Roman" w:hAnsi="Times New Roman" w:cs="Times New Roman"/>
          <w:b/>
          <w:bCs/>
          <w:sz w:val="28"/>
          <w:szCs w:val="28"/>
        </w:rPr>
        <w:t>Будет»</w:t>
      </w:r>
      <w:r w:rsidRPr="008E2AF1">
        <w:rPr>
          <w:rFonts w:ascii="Times New Roman" w:hAnsi="Times New Roman" w:cs="Times New Roman"/>
          <w:sz w:val="28"/>
          <w:szCs w:val="28"/>
        </w:rPr>
        <w:br/>
        <w:t>Цель</w:t>
      </w:r>
      <w:proofErr w:type="gramEnd"/>
      <w:r w:rsidRPr="008E2AF1">
        <w:rPr>
          <w:rFonts w:ascii="Times New Roman" w:hAnsi="Times New Roman" w:cs="Times New Roman"/>
          <w:sz w:val="28"/>
          <w:szCs w:val="28"/>
        </w:rPr>
        <w:t>: упражнять детей в определении свойств объекта в прошлом, настоящем и будущем.</w:t>
      </w:r>
      <w:r w:rsidRPr="008E2AF1">
        <w:rPr>
          <w:rFonts w:ascii="Times New Roman" w:hAnsi="Times New Roman" w:cs="Times New Roman"/>
          <w:sz w:val="28"/>
          <w:szCs w:val="28"/>
        </w:rPr>
        <w:br/>
        <w:t xml:space="preserve">Правила: взрослый называет объект живой природы. Ребёнок перечисляет его свойства в прошлом, настоящем и будущем. </w:t>
      </w:r>
      <w:proofErr w:type="gramStart"/>
      <w:r w:rsidRPr="008E2AF1">
        <w:rPr>
          <w:rFonts w:ascii="Times New Roman" w:hAnsi="Times New Roman" w:cs="Times New Roman"/>
          <w:sz w:val="28"/>
          <w:szCs w:val="28"/>
        </w:rPr>
        <w:t>Например</w:t>
      </w:r>
      <w:proofErr w:type="gramEnd"/>
      <w:r w:rsidRPr="008E2AF1">
        <w:rPr>
          <w:rFonts w:ascii="Times New Roman" w:hAnsi="Times New Roman" w:cs="Times New Roman"/>
          <w:sz w:val="28"/>
          <w:szCs w:val="28"/>
        </w:rPr>
        <w:t>: Огурец был маленький, зелёный, колючий, горький; сейчас – большой, зелёный, сладкий, сочный; будет - солёный, мягкий, хрустящий.</w:t>
      </w:r>
    </w:p>
    <w:p w:rsidR="008E2AF1" w:rsidRDefault="008E2AF1" w:rsidP="008E2AF1">
      <w:pPr>
        <w:rPr>
          <w:rFonts w:ascii="Times New Roman" w:hAnsi="Times New Roman" w:cs="Times New Roman"/>
          <w:b/>
          <w:color w:val="FF3399"/>
          <w:sz w:val="32"/>
          <w:szCs w:val="28"/>
        </w:rPr>
      </w:pPr>
    </w:p>
    <w:p w:rsidR="008E2AF1" w:rsidRPr="008E2AF1" w:rsidRDefault="008E2AF1" w:rsidP="008E2AF1">
      <w:pPr>
        <w:rPr>
          <w:rFonts w:ascii="Times New Roman" w:hAnsi="Times New Roman" w:cs="Times New Roman"/>
          <w:b/>
          <w:color w:val="FF3399"/>
          <w:sz w:val="32"/>
          <w:szCs w:val="28"/>
        </w:rPr>
      </w:pPr>
      <w:r w:rsidRPr="008E2AF1">
        <w:rPr>
          <w:rFonts w:ascii="Times New Roman" w:hAnsi="Times New Roman" w:cs="Times New Roman"/>
          <w:b/>
          <w:color w:val="FF3399"/>
          <w:sz w:val="32"/>
          <w:szCs w:val="28"/>
        </w:rPr>
        <w:t xml:space="preserve">Игры на выделение </w:t>
      </w:r>
      <w:proofErr w:type="spellStart"/>
      <w:r w:rsidRPr="008E2AF1">
        <w:rPr>
          <w:rFonts w:ascii="Times New Roman" w:hAnsi="Times New Roman" w:cs="Times New Roman"/>
          <w:b/>
          <w:color w:val="FF3399"/>
          <w:sz w:val="32"/>
          <w:szCs w:val="28"/>
        </w:rPr>
        <w:t>надсистемных</w:t>
      </w:r>
      <w:proofErr w:type="spellEnd"/>
      <w:r w:rsidRPr="008E2AF1">
        <w:rPr>
          <w:rFonts w:ascii="Times New Roman" w:hAnsi="Times New Roman" w:cs="Times New Roman"/>
          <w:b/>
          <w:color w:val="FF3399"/>
          <w:sz w:val="32"/>
          <w:szCs w:val="28"/>
        </w:rPr>
        <w:t xml:space="preserve"> связей</w:t>
      </w:r>
    </w:p>
    <w:p w:rsidR="008E2AF1" w:rsidRPr="008E2AF1" w:rsidRDefault="008E2AF1" w:rsidP="008E2AF1">
      <w:pPr>
        <w:rPr>
          <w:rFonts w:ascii="Times New Roman" w:hAnsi="Times New Roman" w:cs="Times New Roman"/>
          <w:sz w:val="28"/>
          <w:szCs w:val="28"/>
        </w:rPr>
      </w:pPr>
      <w:r w:rsidRPr="008E2AF1">
        <w:rPr>
          <w:rFonts w:ascii="Times New Roman" w:hAnsi="Times New Roman" w:cs="Times New Roman"/>
          <w:b/>
          <w:bCs/>
          <w:sz w:val="28"/>
          <w:szCs w:val="28"/>
        </w:rPr>
        <w:t xml:space="preserve">Игра «Кто где </w:t>
      </w:r>
      <w:proofErr w:type="gramStart"/>
      <w:r w:rsidRPr="008E2AF1">
        <w:rPr>
          <w:rFonts w:ascii="Times New Roman" w:hAnsi="Times New Roman" w:cs="Times New Roman"/>
          <w:b/>
          <w:bCs/>
          <w:sz w:val="28"/>
          <w:szCs w:val="28"/>
        </w:rPr>
        <w:t>живёт»</w:t>
      </w:r>
      <w:r w:rsidRPr="008E2AF1">
        <w:rPr>
          <w:rFonts w:ascii="Times New Roman" w:hAnsi="Times New Roman" w:cs="Times New Roman"/>
          <w:sz w:val="28"/>
          <w:szCs w:val="28"/>
        </w:rPr>
        <w:br/>
        <w:t>Цель</w:t>
      </w:r>
      <w:proofErr w:type="gramEnd"/>
      <w:r w:rsidRPr="008E2AF1">
        <w:rPr>
          <w:rFonts w:ascii="Times New Roman" w:hAnsi="Times New Roman" w:cs="Times New Roman"/>
          <w:sz w:val="28"/>
          <w:szCs w:val="28"/>
        </w:rPr>
        <w:t>: учить детей устанавливать, частью чего является данный объект.</w:t>
      </w:r>
      <w:r w:rsidRPr="008E2AF1">
        <w:rPr>
          <w:rFonts w:ascii="Times New Roman" w:hAnsi="Times New Roman" w:cs="Times New Roman"/>
          <w:sz w:val="28"/>
          <w:szCs w:val="28"/>
        </w:rPr>
        <w:br/>
        <w:t>Правила: взрослый называет объект живой природы. Дети называют среду обитания этих объектов. Можно использовать картинки. Например, медведь. Среда обитания: лес, зоопарк, мультфильм, книга, фантик.</w:t>
      </w:r>
      <w:r w:rsidRPr="008E2AF1">
        <w:rPr>
          <w:rFonts w:ascii="Times New Roman" w:hAnsi="Times New Roman" w:cs="Times New Roman"/>
          <w:sz w:val="28"/>
          <w:szCs w:val="28"/>
        </w:rPr>
        <w:br/>
      </w:r>
      <w:r w:rsidRPr="008E2AF1">
        <w:rPr>
          <w:rFonts w:ascii="Times New Roman" w:hAnsi="Times New Roman" w:cs="Times New Roman"/>
          <w:b/>
          <w:bCs/>
          <w:sz w:val="28"/>
          <w:szCs w:val="28"/>
        </w:rPr>
        <w:t xml:space="preserve">Игра «Я возьму тебя с </w:t>
      </w:r>
      <w:proofErr w:type="gramStart"/>
      <w:r w:rsidRPr="008E2AF1">
        <w:rPr>
          <w:rFonts w:ascii="Times New Roman" w:hAnsi="Times New Roman" w:cs="Times New Roman"/>
          <w:b/>
          <w:bCs/>
          <w:sz w:val="28"/>
          <w:szCs w:val="28"/>
        </w:rPr>
        <w:t>собой»</w:t>
      </w:r>
      <w:r w:rsidRPr="008E2AF1">
        <w:rPr>
          <w:rFonts w:ascii="Times New Roman" w:hAnsi="Times New Roman" w:cs="Times New Roman"/>
          <w:sz w:val="28"/>
          <w:szCs w:val="28"/>
        </w:rPr>
        <w:br/>
        <w:t>Цель</w:t>
      </w:r>
      <w:proofErr w:type="gramEnd"/>
      <w:r w:rsidRPr="008E2AF1">
        <w:rPr>
          <w:rFonts w:ascii="Times New Roman" w:hAnsi="Times New Roman" w:cs="Times New Roman"/>
          <w:sz w:val="28"/>
          <w:szCs w:val="28"/>
        </w:rPr>
        <w:t>: учить детей устанавливать связь между средой обитания и объектом живой природы.</w:t>
      </w:r>
      <w:r w:rsidRPr="008E2AF1">
        <w:rPr>
          <w:rFonts w:ascii="Times New Roman" w:hAnsi="Times New Roman" w:cs="Times New Roman"/>
          <w:sz w:val="28"/>
          <w:szCs w:val="28"/>
        </w:rPr>
        <w:br/>
        <w:t>Правила: взрослый называет место обитания и предлагает взять с собой объекты живой природы, которые там находятся.</w:t>
      </w:r>
      <w:r w:rsidRPr="008E2AF1">
        <w:rPr>
          <w:rFonts w:ascii="Times New Roman" w:hAnsi="Times New Roman" w:cs="Times New Roman"/>
          <w:sz w:val="28"/>
          <w:szCs w:val="28"/>
        </w:rPr>
        <w:br/>
        <w:t>Например, я – река и возьму с собой всё живое, что находится в реке.</w:t>
      </w:r>
    </w:p>
    <w:p w:rsidR="008E2AF1" w:rsidRPr="008E2AF1" w:rsidRDefault="008E2AF1" w:rsidP="008E2AF1">
      <w:pPr>
        <w:rPr>
          <w:rFonts w:ascii="Times New Roman" w:hAnsi="Times New Roman" w:cs="Times New Roman"/>
          <w:b/>
          <w:color w:val="FF3399"/>
          <w:sz w:val="32"/>
          <w:szCs w:val="28"/>
        </w:rPr>
      </w:pPr>
      <w:r w:rsidRPr="008E2AF1">
        <w:rPr>
          <w:rFonts w:ascii="Times New Roman" w:hAnsi="Times New Roman" w:cs="Times New Roman"/>
          <w:b/>
          <w:color w:val="FF3399"/>
          <w:sz w:val="32"/>
          <w:szCs w:val="28"/>
        </w:rPr>
        <w:lastRenderedPageBreak/>
        <w:t xml:space="preserve">Игры на выделение </w:t>
      </w:r>
      <w:proofErr w:type="spellStart"/>
      <w:r w:rsidRPr="008E2AF1">
        <w:rPr>
          <w:rFonts w:ascii="Times New Roman" w:hAnsi="Times New Roman" w:cs="Times New Roman"/>
          <w:b/>
          <w:color w:val="FF3399"/>
          <w:sz w:val="32"/>
          <w:szCs w:val="28"/>
        </w:rPr>
        <w:t>подсистемных</w:t>
      </w:r>
      <w:proofErr w:type="spellEnd"/>
      <w:r w:rsidRPr="008E2AF1">
        <w:rPr>
          <w:rFonts w:ascii="Times New Roman" w:hAnsi="Times New Roman" w:cs="Times New Roman"/>
          <w:b/>
          <w:color w:val="FF3399"/>
          <w:sz w:val="32"/>
          <w:szCs w:val="28"/>
        </w:rPr>
        <w:t xml:space="preserve"> связей</w:t>
      </w:r>
    </w:p>
    <w:p w:rsidR="008E2AF1" w:rsidRPr="008E2AF1" w:rsidRDefault="008E2AF1" w:rsidP="008E2AF1">
      <w:pPr>
        <w:rPr>
          <w:rFonts w:ascii="Times New Roman" w:hAnsi="Times New Roman" w:cs="Times New Roman"/>
          <w:sz w:val="28"/>
          <w:szCs w:val="28"/>
        </w:rPr>
      </w:pPr>
      <w:r w:rsidRPr="008E2AF1">
        <w:rPr>
          <w:rFonts w:ascii="Times New Roman" w:hAnsi="Times New Roman" w:cs="Times New Roman"/>
          <w:b/>
          <w:bCs/>
          <w:sz w:val="28"/>
          <w:szCs w:val="28"/>
        </w:rPr>
        <w:t xml:space="preserve">Игра «Ты – моя </w:t>
      </w:r>
      <w:proofErr w:type="gramStart"/>
      <w:r w:rsidRPr="008E2AF1">
        <w:rPr>
          <w:rFonts w:ascii="Times New Roman" w:hAnsi="Times New Roman" w:cs="Times New Roman"/>
          <w:b/>
          <w:bCs/>
          <w:sz w:val="28"/>
          <w:szCs w:val="28"/>
        </w:rPr>
        <w:t>частичка»</w:t>
      </w:r>
      <w:r w:rsidRPr="008E2AF1">
        <w:rPr>
          <w:rFonts w:ascii="Times New Roman" w:hAnsi="Times New Roman" w:cs="Times New Roman"/>
          <w:sz w:val="28"/>
          <w:szCs w:val="28"/>
        </w:rPr>
        <w:br/>
        <w:t>Цель</w:t>
      </w:r>
      <w:proofErr w:type="gramEnd"/>
      <w:r w:rsidRPr="008E2AF1">
        <w:rPr>
          <w:rFonts w:ascii="Times New Roman" w:hAnsi="Times New Roman" w:cs="Times New Roman"/>
          <w:sz w:val="28"/>
          <w:szCs w:val="28"/>
        </w:rPr>
        <w:t>: развивать умение классифицировать объекты живой природы.</w:t>
      </w:r>
      <w:r w:rsidRPr="008E2AF1">
        <w:rPr>
          <w:rFonts w:ascii="Times New Roman" w:hAnsi="Times New Roman" w:cs="Times New Roman"/>
          <w:sz w:val="28"/>
          <w:szCs w:val="28"/>
        </w:rPr>
        <w:br/>
        <w:t xml:space="preserve">Правила: взрослый называет образ, а ребёнок – его части. </w:t>
      </w:r>
      <w:proofErr w:type="gramStart"/>
      <w:r w:rsidRPr="008E2AF1">
        <w:rPr>
          <w:rFonts w:ascii="Times New Roman" w:hAnsi="Times New Roman" w:cs="Times New Roman"/>
          <w:sz w:val="28"/>
          <w:szCs w:val="28"/>
        </w:rPr>
        <w:t>Например</w:t>
      </w:r>
      <w:proofErr w:type="gramEnd"/>
      <w:r w:rsidRPr="008E2AF1">
        <w:rPr>
          <w:rFonts w:ascii="Times New Roman" w:hAnsi="Times New Roman" w:cs="Times New Roman"/>
          <w:sz w:val="28"/>
          <w:szCs w:val="28"/>
        </w:rPr>
        <w:t>: «Я – дерево, ты – моя частичка. Кто ты?»; «Я – ромашка, ты – моя частичка. Кто ты?»; «Я – апельсин, ты – моя частичка. Кто ты?»; «Я – гриб, ты – моя частичка. Кто ты?»; «Я – колосок, ты – моя частичка. Кто ты?»</w:t>
      </w:r>
    </w:p>
    <w:p w:rsidR="008E2AF1" w:rsidRPr="008E2AF1" w:rsidRDefault="008E2AF1" w:rsidP="008E2AF1">
      <w:pPr>
        <w:rPr>
          <w:rFonts w:ascii="Times New Roman" w:hAnsi="Times New Roman" w:cs="Times New Roman"/>
          <w:sz w:val="28"/>
          <w:szCs w:val="28"/>
        </w:rPr>
      </w:pPr>
      <w:r w:rsidRPr="008E2AF1">
        <w:rPr>
          <w:rFonts w:ascii="Times New Roman" w:hAnsi="Times New Roman" w:cs="Times New Roman"/>
          <w:b/>
          <w:bCs/>
          <w:sz w:val="28"/>
          <w:szCs w:val="28"/>
        </w:rPr>
        <w:t>Игра «Кто я</w:t>
      </w:r>
      <w:proofErr w:type="gramStart"/>
      <w:r w:rsidRPr="008E2AF1">
        <w:rPr>
          <w:rFonts w:ascii="Times New Roman" w:hAnsi="Times New Roman" w:cs="Times New Roman"/>
          <w:b/>
          <w:bCs/>
          <w:sz w:val="28"/>
          <w:szCs w:val="28"/>
        </w:rPr>
        <w:t>?»</w:t>
      </w:r>
      <w:r w:rsidRPr="008E2AF1">
        <w:rPr>
          <w:rFonts w:ascii="Times New Roman" w:hAnsi="Times New Roman" w:cs="Times New Roman"/>
          <w:sz w:val="28"/>
          <w:szCs w:val="28"/>
        </w:rPr>
        <w:br/>
        <w:t>Цель</w:t>
      </w:r>
      <w:proofErr w:type="gramEnd"/>
      <w:r w:rsidRPr="008E2AF1">
        <w:rPr>
          <w:rFonts w:ascii="Times New Roman" w:hAnsi="Times New Roman" w:cs="Times New Roman"/>
          <w:sz w:val="28"/>
          <w:szCs w:val="28"/>
        </w:rPr>
        <w:t>: развивать умение по одной части называть как можно больше объектов живой</w:t>
      </w:r>
      <w:r w:rsidRPr="008E2AF1">
        <w:rPr>
          <w:rFonts w:ascii="Times New Roman" w:hAnsi="Times New Roman" w:cs="Times New Roman"/>
          <w:sz w:val="28"/>
          <w:szCs w:val="28"/>
        </w:rPr>
        <w:br/>
        <w:t>природы.</w:t>
      </w:r>
      <w:r w:rsidRPr="008E2AF1">
        <w:rPr>
          <w:rFonts w:ascii="Times New Roman" w:hAnsi="Times New Roman" w:cs="Times New Roman"/>
          <w:sz w:val="28"/>
          <w:szCs w:val="28"/>
        </w:rPr>
        <w:br/>
        <w:t>Правила: взрослый называет одну часть. Дети – как можно больше объектов, у которых есть эта часть. «У меня есть листок. Кто я?» (дерево, куст, цветок); «У меня есть пуговица. Что я?»; «У меня есть нос. Кто я?»; «У меня есть хвост. Кто я?»</w:t>
      </w:r>
    </w:p>
    <w:p w:rsidR="008E2AF1" w:rsidRPr="008E2AF1" w:rsidRDefault="008E2AF1" w:rsidP="008E2AF1">
      <w:pPr>
        <w:rPr>
          <w:rFonts w:ascii="Times New Roman" w:hAnsi="Times New Roman" w:cs="Times New Roman"/>
          <w:b/>
          <w:color w:val="FF3399"/>
          <w:sz w:val="32"/>
          <w:szCs w:val="28"/>
        </w:rPr>
      </w:pPr>
      <w:r w:rsidRPr="008E2AF1">
        <w:rPr>
          <w:rFonts w:ascii="Times New Roman" w:hAnsi="Times New Roman" w:cs="Times New Roman"/>
          <w:b/>
          <w:color w:val="FF3399"/>
          <w:sz w:val="32"/>
          <w:szCs w:val="28"/>
        </w:rPr>
        <w:t>Игры по сравнению системы</w:t>
      </w:r>
    </w:p>
    <w:p w:rsidR="008E2AF1" w:rsidRPr="008E2AF1" w:rsidRDefault="008E2AF1" w:rsidP="008E2AF1">
      <w:pPr>
        <w:rPr>
          <w:rFonts w:ascii="Times New Roman" w:hAnsi="Times New Roman" w:cs="Times New Roman"/>
          <w:sz w:val="28"/>
          <w:szCs w:val="28"/>
        </w:rPr>
      </w:pPr>
      <w:r w:rsidRPr="008E2AF1">
        <w:rPr>
          <w:rFonts w:ascii="Times New Roman" w:hAnsi="Times New Roman" w:cs="Times New Roman"/>
          <w:b/>
          <w:bCs/>
          <w:sz w:val="28"/>
          <w:szCs w:val="28"/>
        </w:rPr>
        <w:t xml:space="preserve">Игра «На что </w:t>
      </w:r>
      <w:proofErr w:type="gramStart"/>
      <w:r w:rsidRPr="008E2AF1">
        <w:rPr>
          <w:rFonts w:ascii="Times New Roman" w:hAnsi="Times New Roman" w:cs="Times New Roman"/>
          <w:b/>
          <w:bCs/>
          <w:sz w:val="28"/>
          <w:szCs w:val="28"/>
        </w:rPr>
        <w:t>похоже»</w:t>
      </w:r>
      <w:r w:rsidRPr="008E2AF1">
        <w:rPr>
          <w:rFonts w:ascii="Times New Roman" w:hAnsi="Times New Roman" w:cs="Times New Roman"/>
          <w:sz w:val="28"/>
          <w:szCs w:val="28"/>
        </w:rPr>
        <w:br/>
        <w:t>Цель</w:t>
      </w:r>
      <w:proofErr w:type="gramEnd"/>
      <w:r w:rsidRPr="008E2AF1">
        <w:rPr>
          <w:rFonts w:ascii="Times New Roman" w:hAnsi="Times New Roman" w:cs="Times New Roman"/>
          <w:sz w:val="28"/>
          <w:szCs w:val="28"/>
        </w:rPr>
        <w:t>: развивать ассоциативность мышления, учить детей сравнивать системы.</w:t>
      </w:r>
      <w:r w:rsidRPr="008E2AF1">
        <w:rPr>
          <w:rFonts w:ascii="Times New Roman" w:hAnsi="Times New Roman" w:cs="Times New Roman"/>
          <w:sz w:val="28"/>
          <w:szCs w:val="28"/>
        </w:rPr>
        <w:br/>
        <w:t>Правила: взрослый называет объект, а дети называют объекты, похожие на него. Например, на что похож цветок? (по цвету, форм</w:t>
      </w:r>
      <w:r>
        <w:rPr>
          <w:rFonts w:ascii="Times New Roman" w:hAnsi="Times New Roman" w:cs="Times New Roman"/>
          <w:sz w:val="28"/>
          <w:szCs w:val="28"/>
        </w:rPr>
        <w:t>е, функции, прошлому, будущему)</w:t>
      </w:r>
    </w:p>
    <w:p w:rsidR="008E2AF1" w:rsidRDefault="008E2AF1" w:rsidP="008E2AF1">
      <w:pPr>
        <w:rPr>
          <w:rFonts w:ascii="Times New Roman" w:hAnsi="Times New Roman" w:cs="Times New Roman"/>
          <w:b/>
          <w:bCs/>
          <w:i/>
          <w:iCs/>
          <w:sz w:val="28"/>
          <w:szCs w:val="28"/>
        </w:rPr>
      </w:pPr>
    </w:p>
    <w:p w:rsidR="008E2AF1" w:rsidRDefault="008E2AF1" w:rsidP="008E2AF1">
      <w:pPr>
        <w:rPr>
          <w:rFonts w:ascii="Times New Roman" w:hAnsi="Times New Roman" w:cs="Times New Roman"/>
          <w:b/>
          <w:bCs/>
          <w:i/>
          <w:iCs/>
          <w:sz w:val="28"/>
          <w:szCs w:val="28"/>
        </w:rPr>
      </w:pPr>
    </w:p>
    <w:p w:rsidR="008E2AF1" w:rsidRPr="008E2AF1" w:rsidRDefault="008E2AF1" w:rsidP="008E2AF1">
      <w:pPr>
        <w:rPr>
          <w:rFonts w:ascii="Times New Roman" w:hAnsi="Times New Roman" w:cs="Times New Roman"/>
          <w:color w:val="FF3399"/>
          <w:sz w:val="32"/>
          <w:szCs w:val="28"/>
        </w:rPr>
      </w:pPr>
      <w:r w:rsidRPr="008E2AF1">
        <w:rPr>
          <w:rFonts w:ascii="Times New Roman" w:hAnsi="Times New Roman" w:cs="Times New Roman"/>
          <w:b/>
          <w:bCs/>
          <w:i/>
          <w:iCs/>
          <w:color w:val="FF3399"/>
          <w:sz w:val="32"/>
          <w:szCs w:val="28"/>
        </w:rPr>
        <w:t>Шесть полезных ТРИЗ - игр, которые научат нестандартному мышлению</w:t>
      </w:r>
    </w:p>
    <w:p w:rsidR="008E2AF1" w:rsidRPr="008E2AF1" w:rsidRDefault="008E2AF1" w:rsidP="008E2AF1">
      <w:pPr>
        <w:rPr>
          <w:rFonts w:ascii="Times New Roman" w:hAnsi="Times New Roman" w:cs="Times New Roman"/>
          <w:sz w:val="28"/>
          <w:szCs w:val="28"/>
        </w:rPr>
      </w:pPr>
      <w:r w:rsidRPr="008E2AF1">
        <w:rPr>
          <w:rFonts w:ascii="Times New Roman" w:hAnsi="Times New Roman" w:cs="Times New Roman"/>
          <w:b/>
          <w:bCs/>
          <w:sz w:val="28"/>
          <w:szCs w:val="28"/>
        </w:rPr>
        <w:t xml:space="preserve">1. «Волшебная </w:t>
      </w:r>
      <w:proofErr w:type="gramStart"/>
      <w:r w:rsidRPr="008E2AF1">
        <w:rPr>
          <w:rFonts w:ascii="Times New Roman" w:hAnsi="Times New Roman" w:cs="Times New Roman"/>
          <w:b/>
          <w:bCs/>
          <w:sz w:val="28"/>
          <w:szCs w:val="28"/>
        </w:rPr>
        <w:t>палочка»</w:t>
      </w:r>
      <w:r w:rsidRPr="008E2AF1">
        <w:rPr>
          <w:rFonts w:ascii="Times New Roman" w:hAnsi="Times New Roman" w:cs="Times New Roman"/>
          <w:sz w:val="28"/>
          <w:szCs w:val="28"/>
        </w:rPr>
        <w:br/>
        <w:t>В</w:t>
      </w:r>
      <w:proofErr w:type="gramEnd"/>
      <w:r w:rsidRPr="008E2AF1">
        <w:rPr>
          <w:rFonts w:ascii="Times New Roman" w:hAnsi="Times New Roman" w:cs="Times New Roman"/>
          <w:sz w:val="28"/>
          <w:szCs w:val="28"/>
        </w:rPr>
        <w:t xml:space="preserve"> ТРИЗ есть приёмы, которые помогают фантазировать и находить интересные идеи. Один из них — увеличение и уменьшение. Его суть в том, что надо мысленно представить, как какой-либо предмет или начинает становиться все больше и больше или наоборот уменьшаться. А для этого можно придумать волшебную </w:t>
      </w:r>
      <w:proofErr w:type="gramStart"/>
      <w:r w:rsidRPr="008E2AF1">
        <w:rPr>
          <w:rFonts w:ascii="Times New Roman" w:hAnsi="Times New Roman" w:cs="Times New Roman"/>
          <w:sz w:val="28"/>
          <w:szCs w:val="28"/>
        </w:rPr>
        <w:t>палочку!</w:t>
      </w:r>
      <w:r w:rsidRPr="008E2AF1">
        <w:rPr>
          <w:rFonts w:ascii="Times New Roman" w:hAnsi="Times New Roman" w:cs="Times New Roman"/>
          <w:sz w:val="28"/>
          <w:szCs w:val="28"/>
        </w:rPr>
        <w:br/>
        <w:t>Скажите</w:t>
      </w:r>
      <w:proofErr w:type="gramEnd"/>
      <w:r w:rsidRPr="008E2AF1">
        <w:rPr>
          <w:rFonts w:ascii="Times New Roman" w:hAnsi="Times New Roman" w:cs="Times New Roman"/>
          <w:sz w:val="28"/>
          <w:szCs w:val="28"/>
        </w:rPr>
        <w:t xml:space="preserve"> ребенку: «У меня есть карандаш, давай представим, что он превратился в волшебную палочку. Теперь он может увеличить или уменьшить все, что захочешь. Что бы ты хотел увеличить или уменьшить?»</w:t>
      </w:r>
      <w:r w:rsidRPr="008E2AF1">
        <w:rPr>
          <w:rFonts w:ascii="Times New Roman" w:hAnsi="Times New Roman" w:cs="Times New Roman"/>
          <w:sz w:val="28"/>
          <w:szCs w:val="28"/>
        </w:rPr>
        <w:br/>
        <w:t>Возможные варианты ответов:</w:t>
      </w:r>
      <w:r w:rsidRPr="008E2AF1">
        <w:rPr>
          <w:rFonts w:ascii="Times New Roman" w:hAnsi="Times New Roman" w:cs="Times New Roman"/>
          <w:sz w:val="28"/>
          <w:szCs w:val="28"/>
        </w:rPr>
        <w:br/>
        <w:t>• Хочу уменьшить зиму и увеличить лето.</w:t>
      </w:r>
      <w:r w:rsidRPr="008E2AF1">
        <w:rPr>
          <w:rFonts w:ascii="Times New Roman" w:hAnsi="Times New Roman" w:cs="Times New Roman"/>
          <w:sz w:val="28"/>
          <w:szCs w:val="28"/>
        </w:rPr>
        <w:br/>
        <w:t>• Хочу увеличить выходные.</w:t>
      </w:r>
      <w:r w:rsidRPr="008E2AF1">
        <w:rPr>
          <w:rFonts w:ascii="Times New Roman" w:hAnsi="Times New Roman" w:cs="Times New Roman"/>
          <w:sz w:val="28"/>
          <w:szCs w:val="28"/>
        </w:rPr>
        <w:br/>
        <w:t>• Хочу увеличить капли дождя до размеров арбуза.</w:t>
      </w:r>
      <w:r w:rsidRPr="008E2AF1">
        <w:rPr>
          <w:rFonts w:ascii="Times New Roman" w:hAnsi="Times New Roman" w:cs="Times New Roman"/>
          <w:sz w:val="28"/>
          <w:szCs w:val="28"/>
        </w:rPr>
        <w:br/>
        <w:t>А теперь усложним эту игру дополнительными вопросами: «Зачем это увеличивать или уменьшать?»</w:t>
      </w:r>
      <w:r w:rsidRPr="008E2AF1">
        <w:rPr>
          <w:rFonts w:ascii="Times New Roman" w:hAnsi="Times New Roman" w:cs="Times New Roman"/>
          <w:sz w:val="28"/>
          <w:szCs w:val="28"/>
        </w:rPr>
        <w:br/>
        <w:t>• Хочу увеличить конфету до размера холодильника, чтобы можно было отрезать куски ножом.</w:t>
      </w:r>
      <w:r w:rsidRPr="008E2AF1">
        <w:rPr>
          <w:rFonts w:ascii="Times New Roman" w:hAnsi="Times New Roman" w:cs="Times New Roman"/>
          <w:sz w:val="28"/>
          <w:szCs w:val="28"/>
        </w:rPr>
        <w:br/>
        <w:t>• Пусть руки на время станут такими длинными, что можно будет достать с ветки яблоко, поздороваться с другом через форточку или достать с крыши мячик.</w:t>
      </w:r>
      <w:r w:rsidRPr="008E2AF1">
        <w:rPr>
          <w:rFonts w:ascii="Times New Roman" w:hAnsi="Times New Roman" w:cs="Times New Roman"/>
          <w:sz w:val="28"/>
          <w:szCs w:val="28"/>
        </w:rPr>
        <w:br/>
        <w:t>Затем обсудите, что в этих идеях будет хорошего и удобного, а что плохого. Вместо карандаша вы можете использовать любую палочку, пусть она у вас станет волшебной!</w:t>
      </w:r>
      <w:r w:rsidRPr="008E2AF1">
        <w:rPr>
          <w:rFonts w:ascii="Times New Roman" w:hAnsi="Times New Roman" w:cs="Times New Roman"/>
          <w:sz w:val="28"/>
          <w:szCs w:val="28"/>
        </w:rPr>
        <w:br/>
      </w:r>
      <w:r w:rsidRPr="008E2AF1">
        <w:rPr>
          <w:rFonts w:ascii="Times New Roman" w:hAnsi="Times New Roman" w:cs="Times New Roman"/>
          <w:b/>
          <w:bCs/>
          <w:sz w:val="28"/>
          <w:szCs w:val="28"/>
        </w:rPr>
        <w:t>2. «Хорошо-плохо»</w:t>
      </w:r>
      <w:r w:rsidRPr="008E2AF1">
        <w:rPr>
          <w:rFonts w:ascii="Times New Roman" w:hAnsi="Times New Roman" w:cs="Times New Roman"/>
          <w:sz w:val="28"/>
          <w:szCs w:val="28"/>
        </w:rPr>
        <w:br/>
        <w:t xml:space="preserve">Уметь находить и выявлять противоречия — важный навык, составляющий </w:t>
      </w:r>
      <w:proofErr w:type="spellStart"/>
      <w:r w:rsidRPr="008E2AF1">
        <w:rPr>
          <w:rFonts w:ascii="Times New Roman" w:hAnsi="Times New Roman" w:cs="Times New Roman"/>
          <w:sz w:val="28"/>
          <w:szCs w:val="28"/>
        </w:rPr>
        <w:t>тризовское</w:t>
      </w:r>
      <w:proofErr w:type="spellEnd"/>
      <w:r w:rsidRPr="008E2AF1">
        <w:rPr>
          <w:rFonts w:ascii="Times New Roman" w:hAnsi="Times New Roman" w:cs="Times New Roman"/>
          <w:sz w:val="28"/>
          <w:szCs w:val="28"/>
        </w:rPr>
        <w:t xml:space="preserve"> мышление, потому что именно с разрешения противоречий начинается изобретение и создание нового.</w:t>
      </w:r>
      <w:r w:rsidRPr="008E2AF1">
        <w:rPr>
          <w:rFonts w:ascii="Times New Roman" w:hAnsi="Times New Roman" w:cs="Times New Roman"/>
          <w:sz w:val="28"/>
          <w:szCs w:val="28"/>
        </w:rPr>
        <w:br/>
        <w:t>Первый участник называет явление или событие и говорит почему это хорошо, следующий продолжает, но объясняет, в каких случаях это может быть плохо, после чего первый начинает рассуждать о хороших сторонах последнего высказывания. Например, родитель начинает: «Пойти гулять — это хорошо, потому что можно найти что-нибудь интересное». Ребенок продолжает: «Найти что-нибудь интересное — плохо, потому что это нельзя принести домой с улицы». Следующий говорит: «Если что-то интересное нельзя принести домой с улицы — это хорошо, потому что тогда можно найти что-нибудь интересное дома», и так далее.</w:t>
      </w:r>
      <w:r w:rsidRPr="008E2AF1">
        <w:rPr>
          <w:rFonts w:ascii="Times New Roman" w:hAnsi="Times New Roman" w:cs="Times New Roman"/>
          <w:sz w:val="28"/>
          <w:szCs w:val="28"/>
        </w:rPr>
        <w:br/>
      </w:r>
      <w:r w:rsidRPr="008E2AF1">
        <w:rPr>
          <w:rFonts w:ascii="Times New Roman" w:hAnsi="Times New Roman" w:cs="Times New Roman"/>
          <w:b/>
          <w:bCs/>
          <w:sz w:val="28"/>
          <w:szCs w:val="28"/>
        </w:rPr>
        <w:t xml:space="preserve">3. «Мешочек с </w:t>
      </w:r>
      <w:proofErr w:type="gramStart"/>
      <w:r w:rsidRPr="008E2AF1">
        <w:rPr>
          <w:rFonts w:ascii="Times New Roman" w:hAnsi="Times New Roman" w:cs="Times New Roman"/>
          <w:b/>
          <w:bCs/>
          <w:sz w:val="28"/>
          <w:szCs w:val="28"/>
        </w:rPr>
        <w:t>сокровищами»</w:t>
      </w:r>
      <w:r w:rsidRPr="008E2AF1">
        <w:rPr>
          <w:rFonts w:ascii="Times New Roman" w:hAnsi="Times New Roman" w:cs="Times New Roman"/>
          <w:sz w:val="28"/>
          <w:szCs w:val="28"/>
        </w:rPr>
        <w:br/>
        <w:t>Одной</w:t>
      </w:r>
      <w:proofErr w:type="gramEnd"/>
      <w:r w:rsidRPr="008E2AF1">
        <w:rPr>
          <w:rFonts w:ascii="Times New Roman" w:hAnsi="Times New Roman" w:cs="Times New Roman"/>
          <w:sz w:val="28"/>
          <w:szCs w:val="28"/>
        </w:rPr>
        <w:t xml:space="preserve"> из важных составляющих </w:t>
      </w:r>
      <w:proofErr w:type="spellStart"/>
      <w:r w:rsidRPr="008E2AF1">
        <w:rPr>
          <w:rFonts w:ascii="Times New Roman" w:hAnsi="Times New Roman" w:cs="Times New Roman"/>
          <w:sz w:val="28"/>
          <w:szCs w:val="28"/>
        </w:rPr>
        <w:t>тризовского</w:t>
      </w:r>
      <w:proofErr w:type="spellEnd"/>
      <w:r w:rsidRPr="008E2AF1">
        <w:rPr>
          <w:rFonts w:ascii="Times New Roman" w:hAnsi="Times New Roman" w:cs="Times New Roman"/>
          <w:sz w:val="28"/>
          <w:szCs w:val="28"/>
        </w:rPr>
        <w:t xml:space="preserve"> мышления является системное умение видеть предмет во всех его взаимосвязях, а это значит — его прошлое, настоящее и будущее. Эта игра научит понимать предметы в настоящем, осознавать, для чего они созданы, из чего состоят, к какому виду принадлежат. В мешочек из непрозрачного материала сложите некоторое количество предметов или игрушек. Пусть ребенок опустит руку в мешочек и ощупывая предмет вслух перечислит те свойства, которые подсказывают ему тактильные ощущения.</w:t>
      </w:r>
      <w:r w:rsidRPr="008E2AF1">
        <w:rPr>
          <w:rFonts w:ascii="Times New Roman" w:hAnsi="Times New Roman" w:cs="Times New Roman"/>
          <w:sz w:val="28"/>
          <w:szCs w:val="28"/>
        </w:rPr>
        <w:br/>
        <w:t>Желательно брать одновременно не более 5−6 предметов, изготовленных из разных материалов и не имеющих ярко выраженных частей, бывает, что вместо свойств ребёнок называет части, и ответ становится очевидным.</w:t>
      </w:r>
      <w:r w:rsidRPr="008E2AF1">
        <w:rPr>
          <w:rFonts w:ascii="Times New Roman" w:hAnsi="Times New Roman" w:cs="Times New Roman"/>
          <w:sz w:val="28"/>
          <w:szCs w:val="28"/>
        </w:rPr>
        <w:br/>
        <w:t xml:space="preserve">После того, как свойства определены и перечислены, предложите подумать, что похоже на этот предмет. Например, у вас в мешочке лежит мыло, оно скользкое и холодное. Что еще бывает таким же? Можно придумывать свои сочетания, </w:t>
      </w:r>
      <w:proofErr w:type="gramStart"/>
      <w:r w:rsidRPr="008E2AF1">
        <w:rPr>
          <w:rFonts w:ascii="Times New Roman" w:hAnsi="Times New Roman" w:cs="Times New Roman"/>
          <w:sz w:val="28"/>
          <w:szCs w:val="28"/>
        </w:rPr>
        <w:t>а</w:t>
      </w:r>
      <w:proofErr w:type="gramEnd"/>
      <w:r w:rsidRPr="008E2AF1">
        <w:rPr>
          <w:rFonts w:ascii="Times New Roman" w:hAnsi="Times New Roman" w:cs="Times New Roman"/>
          <w:sz w:val="28"/>
          <w:szCs w:val="28"/>
        </w:rPr>
        <w:t xml:space="preserve"> чтобы оживить игру, можно попросить ребёнка найти дома предмет с загаданным свойством (мокрое, тяжелое, шершавое и так далее).</w:t>
      </w:r>
      <w:r w:rsidRPr="008E2AF1">
        <w:rPr>
          <w:rFonts w:ascii="Times New Roman" w:hAnsi="Times New Roman" w:cs="Times New Roman"/>
          <w:sz w:val="28"/>
          <w:szCs w:val="28"/>
        </w:rPr>
        <w:br/>
      </w:r>
      <w:r w:rsidRPr="008E2AF1">
        <w:rPr>
          <w:rFonts w:ascii="Times New Roman" w:hAnsi="Times New Roman" w:cs="Times New Roman"/>
          <w:b/>
          <w:bCs/>
          <w:sz w:val="28"/>
          <w:szCs w:val="28"/>
        </w:rPr>
        <w:t>4. «Не да, а нет</w:t>
      </w:r>
      <w:proofErr w:type="gramStart"/>
      <w:r w:rsidRPr="008E2AF1">
        <w:rPr>
          <w:rFonts w:ascii="Times New Roman" w:hAnsi="Times New Roman" w:cs="Times New Roman"/>
          <w:b/>
          <w:bCs/>
          <w:sz w:val="28"/>
          <w:szCs w:val="28"/>
        </w:rPr>
        <w:t>!»</w:t>
      </w:r>
      <w:r w:rsidRPr="008E2AF1">
        <w:rPr>
          <w:rFonts w:ascii="Times New Roman" w:hAnsi="Times New Roman" w:cs="Times New Roman"/>
          <w:sz w:val="28"/>
          <w:szCs w:val="28"/>
        </w:rPr>
        <w:br/>
        <w:t>Необходимость</w:t>
      </w:r>
      <w:proofErr w:type="gramEnd"/>
      <w:r w:rsidRPr="008E2AF1">
        <w:rPr>
          <w:rFonts w:ascii="Times New Roman" w:hAnsi="Times New Roman" w:cs="Times New Roman"/>
          <w:sz w:val="28"/>
          <w:szCs w:val="28"/>
        </w:rPr>
        <w:t xml:space="preserve"> переключаться с одного способа работы на другой, с одной деятельности на другую, делают мышление ребенка динамичным, гибким, способным справляться с нестандартными, неожиданными задачами, развивает его творческое мышление. Для этого отлично подходит игра «Не да, а нет!». В ней нужно отвечать на вопросы, которые обычно подразумевают положительный ответ, </w:t>
      </w:r>
      <w:proofErr w:type="gramStart"/>
      <w:r w:rsidRPr="008E2AF1">
        <w:rPr>
          <w:rFonts w:ascii="Times New Roman" w:hAnsi="Times New Roman" w:cs="Times New Roman"/>
          <w:sz w:val="28"/>
          <w:szCs w:val="28"/>
        </w:rPr>
        <w:t>отрицательно:</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Машина всегда обгонит пешехода? Нет, если машина стоит на светофоре, пешеход её легко </w:t>
      </w:r>
      <w:proofErr w:type="gramStart"/>
      <w:r w:rsidRPr="008E2AF1">
        <w:rPr>
          <w:rFonts w:ascii="Times New Roman" w:hAnsi="Times New Roman" w:cs="Times New Roman"/>
          <w:sz w:val="28"/>
          <w:szCs w:val="28"/>
        </w:rPr>
        <w:t>обгонит!</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Днем всегда светло? Нет, если погода плохая и на небе тучи, то даже днём будут </w:t>
      </w:r>
      <w:proofErr w:type="gramStart"/>
      <w:r w:rsidRPr="008E2AF1">
        <w:rPr>
          <w:rFonts w:ascii="Times New Roman" w:hAnsi="Times New Roman" w:cs="Times New Roman"/>
          <w:sz w:val="28"/>
          <w:szCs w:val="28"/>
        </w:rPr>
        <w:t>сумерки.</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У всех деревьев есть листья? Нет, у ёлки — иголки.</w:t>
      </w:r>
      <w:r w:rsidRPr="008E2AF1">
        <w:rPr>
          <w:rFonts w:ascii="Times New Roman" w:hAnsi="Times New Roman" w:cs="Times New Roman"/>
          <w:sz w:val="28"/>
          <w:szCs w:val="28"/>
        </w:rPr>
        <w:br/>
        <w:t>Попробуйте задать такие вопросы ребёнку и порассуждать вместе с ним, а если ребёнок еще маленький, сами расскажите ему, как по-разному устроен окружающий мир и обратите внимание на интересные вещи.</w:t>
      </w:r>
      <w:r w:rsidRPr="008E2AF1">
        <w:rPr>
          <w:rFonts w:ascii="Times New Roman" w:hAnsi="Times New Roman" w:cs="Times New Roman"/>
          <w:sz w:val="28"/>
          <w:szCs w:val="28"/>
        </w:rPr>
        <w:br/>
      </w:r>
      <w:r w:rsidRPr="008E2AF1">
        <w:rPr>
          <w:rFonts w:ascii="Times New Roman" w:hAnsi="Times New Roman" w:cs="Times New Roman"/>
          <w:b/>
          <w:bCs/>
          <w:sz w:val="28"/>
          <w:szCs w:val="28"/>
        </w:rPr>
        <w:t xml:space="preserve">5. «Составь </w:t>
      </w:r>
      <w:proofErr w:type="gramStart"/>
      <w:r w:rsidRPr="008E2AF1">
        <w:rPr>
          <w:rFonts w:ascii="Times New Roman" w:hAnsi="Times New Roman" w:cs="Times New Roman"/>
          <w:b/>
          <w:bCs/>
          <w:sz w:val="28"/>
          <w:szCs w:val="28"/>
        </w:rPr>
        <w:t>загадку»</w:t>
      </w:r>
      <w:r w:rsidRPr="008E2AF1">
        <w:rPr>
          <w:rFonts w:ascii="Times New Roman" w:hAnsi="Times New Roman" w:cs="Times New Roman"/>
          <w:sz w:val="28"/>
          <w:szCs w:val="28"/>
        </w:rPr>
        <w:br/>
        <w:t>Выберите</w:t>
      </w:r>
      <w:proofErr w:type="gramEnd"/>
      <w:r w:rsidRPr="008E2AF1">
        <w:rPr>
          <w:rFonts w:ascii="Times New Roman" w:hAnsi="Times New Roman" w:cs="Times New Roman"/>
          <w:sz w:val="28"/>
          <w:szCs w:val="28"/>
        </w:rPr>
        <w:t xml:space="preserve"> любой объект, про который вы хотите сочинить загадку, определите, какой этот объект и что есть на свете, на него похожее. Например, если в качестве объекта вы выбрали «иглу», то на вопросы: «Объект какой? На что это похоже?», вы ответите: «Острая, похожа на стрелу, блестящая, похожа на ёлочную игрушку, скользкая, похожа на рыбку</w:t>
      </w:r>
      <w:proofErr w:type="gramStart"/>
      <w:r w:rsidRPr="008E2AF1">
        <w:rPr>
          <w:rFonts w:ascii="Times New Roman" w:hAnsi="Times New Roman" w:cs="Times New Roman"/>
          <w:sz w:val="28"/>
          <w:szCs w:val="28"/>
        </w:rPr>
        <w:t>».</w:t>
      </w:r>
      <w:r w:rsidRPr="008E2AF1">
        <w:rPr>
          <w:rFonts w:ascii="Times New Roman" w:hAnsi="Times New Roman" w:cs="Times New Roman"/>
          <w:sz w:val="28"/>
          <w:szCs w:val="28"/>
        </w:rPr>
        <w:br/>
        <w:t>Теперь</w:t>
      </w:r>
      <w:proofErr w:type="gramEnd"/>
      <w:r w:rsidRPr="008E2AF1">
        <w:rPr>
          <w:rFonts w:ascii="Times New Roman" w:hAnsi="Times New Roman" w:cs="Times New Roman"/>
          <w:sz w:val="28"/>
          <w:szCs w:val="28"/>
        </w:rPr>
        <w:t xml:space="preserve"> соединяем все слова с выражением «но не» и получаем загадку: «Острая, но не стрела, блестящая, но не ёлочная игрушка, скользкая, но не рыбка. Что это такое?» Попробуйте и вы сочинить с ребенком такую загадку!</w:t>
      </w:r>
      <w:r w:rsidRPr="008E2AF1">
        <w:rPr>
          <w:rFonts w:ascii="Times New Roman" w:hAnsi="Times New Roman" w:cs="Times New Roman"/>
          <w:sz w:val="28"/>
          <w:szCs w:val="28"/>
        </w:rPr>
        <w:br/>
      </w:r>
      <w:r w:rsidRPr="008E2AF1">
        <w:rPr>
          <w:rFonts w:ascii="Times New Roman" w:hAnsi="Times New Roman" w:cs="Times New Roman"/>
          <w:sz w:val="28"/>
          <w:szCs w:val="28"/>
        </w:rPr>
        <w:br/>
      </w:r>
      <w:r w:rsidRPr="008E2AF1">
        <w:rPr>
          <w:rFonts w:ascii="Times New Roman" w:hAnsi="Times New Roman" w:cs="Times New Roman"/>
          <w:b/>
          <w:bCs/>
          <w:sz w:val="28"/>
          <w:szCs w:val="28"/>
        </w:rPr>
        <w:t>6. «А что потом</w:t>
      </w:r>
      <w:proofErr w:type="gramStart"/>
      <w:r w:rsidRPr="008E2AF1">
        <w:rPr>
          <w:rFonts w:ascii="Times New Roman" w:hAnsi="Times New Roman" w:cs="Times New Roman"/>
          <w:b/>
          <w:bCs/>
          <w:sz w:val="28"/>
          <w:szCs w:val="28"/>
        </w:rPr>
        <w:t>?»</w:t>
      </w:r>
      <w:r w:rsidRPr="008E2AF1">
        <w:rPr>
          <w:rFonts w:ascii="Times New Roman" w:hAnsi="Times New Roman" w:cs="Times New Roman"/>
          <w:sz w:val="28"/>
          <w:szCs w:val="28"/>
        </w:rPr>
        <w:br/>
        <w:t>Эта</w:t>
      </w:r>
      <w:proofErr w:type="gramEnd"/>
      <w:r w:rsidRPr="008E2AF1">
        <w:rPr>
          <w:rFonts w:ascii="Times New Roman" w:hAnsi="Times New Roman" w:cs="Times New Roman"/>
          <w:sz w:val="28"/>
          <w:szCs w:val="28"/>
        </w:rPr>
        <w:t xml:space="preserve"> игра может постепенно усложняться, в зависимости от возраста ребенка. Вы называете начальное явление, а следующему игроку необходимо продолжить цепочку последовательности в правильном </w:t>
      </w:r>
      <w:proofErr w:type="gramStart"/>
      <w:r w:rsidRPr="008E2AF1">
        <w:rPr>
          <w:rFonts w:ascii="Times New Roman" w:hAnsi="Times New Roman" w:cs="Times New Roman"/>
          <w:sz w:val="28"/>
          <w:szCs w:val="28"/>
        </w:rPr>
        <w:t>порядке.</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Сначала осень, а потом? — Зима, а потом? — Весна, а потом? — </w:t>
      </w:r>
      <w:proofErr w:type="gramStart"/>
      <w:r w:rsidRPr="008E2AF1">
        <w:rPr>
          <w:rFonts w:ascii="Times New Roman" w:hAnsi="Times New Roman" w:cs="Times New Roman"/>
          <w:sz w:val="28"/>
          <w:szCs w:val="28"/>
        </w:rPr>
        <w:t>Лето.</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Сначала вторник, а потом? — </w:t>
      </w:r>
      <w:proofErr w:type="gramStart"/>
      <w:r w:rsidRPr="008E2AF1">
        <w:rPr>
          <w:rFonts w:ascii="Times New Roman" w:hAnsi="Times New Roman" w:cs="Times New Roman"/>
          <w:sz w:val="28"/>
          <w:szCs w:val="28"/>
        </w:rPr>
        <w:t>Среда.</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Сначала вечер, а потом? — </w:t>
      </w:r>
      <w:proofErr w:type="gramStart"/>
      <w:r w:rsidRPr="008E2AF1">
        <w:rPr>
          <w:rFonts w:ascii="Times New Roman" w:hAnsi="Times New Roman" w:cs="Times New Roman"/>
          <w:sz w:val="28"/>
          <w:szCs w:val="28"/>
        </w:rPr>
        <w:t>Ночь.</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Сначала завтрак, а потом? — Обед.</w:t>
      </w:r>
      <w:r w:rsidRPr="008E2AF1">
        <w:rPr>
          <w:rFonts w:ascii="Times New Roman" w:hAnsi="Times New Roman" w:cs="Times New Roman"/>
          <w:sz w:val="28"/>
          <w:szCs w:val="28"/>
        </w:rPr>
        <w:br/>
        <w:t xml:space="preserve">С детьми постарше можно использовать более сложные </w:t>
      </w:r>
      <w:proofErr w:type="gramStart"/>
      <w:r w:rsidRPr="008E2AF1">
        <w:rPr>
          <w:rFonts w:ascii="Times New Roman" w:hAnsi="Times New Roman" w:cs="Times New Roman"/>
          <w:sz w:val="28"/>
          <w:szCs w:val="28"/>
        </w:rPr>
        <w:t>понятия:</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Сначала глина, а потом? — Ваза, кирпич, </w:t>
      </w:r>
      <w:proofErr w:type="gramStart"/>
      <w:r w:rsidRPr="008E2AF1">
        <w:rPr>
          <w:rFonts w:ascii="Times New Roman" w:hAnsi="Times New Roman" w:cs="Times New Roman"/>
          <w:sz w:val="28"/>
          <w:szCs w:val="28"/>
        </w:rPr>
        <w:t>скульптура.</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Сначала бревно, а потом? — Дом, бумага, </w:t>
      </w:r>
      <w:proofErr w:type="gramStart"/>
      <w:r w:rsidRPr="008E2AF1">
        <w:rPr>
          <w:rFonts w:ascii="Times New Roman" w:hAnsi="Times New Roman" w:cs="Times New Roman"/>
          <w:sz w:val="28"/>
          <w:szCs w:val="28"/>
        </w:rPr>
        <w:t>шкаф.</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Сначала молоко, а потом? — Каша, какао, масло, </w:t>
      </w:r>
      <w:proofErr w:type="gramStart"/>
      <w:r w:rsidRPr="008E2AF1">
        <w:rPr>
          <w:rFonts w:ascii="Times New Roman" w:hAnsi="Times New Roman" w:cs="Times New Roman"/>
          <w:sz w:val="28"/>
          <w:szCs w:val="28"/>
        </w:rPr>
        <w:t>сметана.</w:t>
      </w:r>
      <w:r w:rsidRPr="008E2AF1">
        <w:rPr>
          <w:rFonts w:ascii="Times New Roman" w:hAnsi="Times New Roman" w:cs="Times New Roman"/>
          <w:sz w:val="28"/>
          <w:szCs w:val="28"/>
        </w:rPr>
        <w:br/>
        <w:t>•</w:t>
      </w:r>
      <w:proofErr w:type="gramEnd"/>
      <w:r w:rsidRPr="008E2AF1">
        <w:rPr>
          <w:rFonts w:ascii="Times New Roman" w:hAnsi="Times New Roman" w:cs="Times New Roman"/>
          <w:sz w:val="28"/>
          <w:szCs w:val="28"/>
        </w:rPr>
        <w:t xml:space="preserve"> Сначала ягоды, а потом? — Компот, варенье, джем, кисель.</w:t>
      </w:r>
    </w:p>
    <w:p w:rsidR="00CB503E" w:rsidRPr="008E2AF1" w:rsidRDefault="00CB503E">
      <w:pPr>
        <w:rPr>
          <w:rFonts w:ascii="Times New Roman" w:hAnsi="Times New Roman" w:cs="Times New Roman"/>
          <w:sz w:val="28"/>
          <w:szCs w:val="28"/>
        </w:rPr>
      </w:pPr>
    </w:p>
    <w:sectPr w:rsidR="00CB503E" w:rsidRPr="008E2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E1"/>
    <w:rsid w:val="000075D0"/>
    <w:rsid w:val="008E2AF1"/>
    <w:rsid w:val="009B17E1"/>
    <w:rsid w:val="00CB503E"/>
    <w:rsid w:val="00E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E9EE6-E448-485A-912C-094FBACB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72798">
      <w:bodyDiv w:val="1"/>
      <w:marLeft w:val="0"/>
      <w:marRight w:val="0"/>
      <w:marTop w:val="0"/>
      <w:marBottom w:val="0"/>
      <w:divBdr>
        <w:top w:val="none" w:sz="0" w:space="0" w:color="auto"/>
        <w:left w:val="none" w:sz="0" w:space="0" w:color="auto"/>
        <w:bottom w:val="none" w:sz="0" w:space="0" w:color="auto"/>
        <w:right w:val="none" w:sz="0" w:space="0" w:color="auto"/>
      </w:divBdr>
    </w:div>
    <w:div w:id="559513533">
      <w:bodyDiv w:val="1"/>
      <w:marLeft w:val="0"/>
      <w:marRight w:val="0"/>
      <w:marTop w:val="0"/>
      <w:marBottom w:val="0"/>
      <w:divBdr>
        <w:top w:val="none" w:sz="0" w:space="0" w:color="auto"/>
        <w:left w:val="none" w:sz="0" w:space="0" w:color="auto"/>
        <w:bottom w:val="none" w:sz="0" w:space="0" w:color="auto"/>
        <w:right w:val="none" w:sz="0" w:space="0" w:color="auto"/>
      </w:divBdr>
    </w:div>
    <w:div w:id="14713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 ахмедова</dc:creator>
  <cp:keywords/>
  <dc:description/>
  <cp:lastModifiedBy>патимат ахмедова</cp:lastModifiedBy>
  <cp:revision>3</cp:revision>
  <dcterms:created xsi:type="dcterms:W3CDTF">2021-03-25T16:11:00Z</dcterms:created>
  <dcterms:modified xsi:type="dcterms:W3CDTF">2021-03-25T16:42:00Z</dcterms:modified>
</cp:coreProperties>
</file>